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b/>
          <w:sz w:val="32"/>
          <w:szCs w:val="32"/>
        </w:rPr>
      </w:pPr>
      <w:bookmarkStart w:id="0" w:name="_Toc433463215"/>
      <w:r>
        <w:rPr>
          <w:rFonts w:hint="eastAsia"/>
          <w:b/>
          <w:sz w:val="32"/>
          <w:szCs w:val="32"/>
        </w:rPr>
        <w:t>郑州大学2017年同等学力申请硕士学位学科专业目录</w:t>
      </w:r>
      <w:bookmarkEnd w:id="0"/>
    </w:p>
    <w:tbl>
      <w:tblPr>
        <w:tblStyle w:val="6"/>
        <w:tblpPr w:leftFromText="180" w:rightFromText="180" w:vertAnchor="text" w:horzAnchor="page" w:tblpX="1417" w:tblpY="778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503"/>
        <w:gridCol w:w="1417"/>
        <w:gridCol w:w="2127"/>
        <w:gridCol w:w="1134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2503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学科专业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代码</w:t>
            </w:r>
          </w:p>
        </w:tc>
        <w:tc>
          <w:tcPr>
            <w:tcW w:w="212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招生院系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1</w:t>
            </w:r>
          </w:p>
        </w:tc>
        <w:tc>
          <w:tcPr>
            <w:tcW w:w="2503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国民经济学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020201</w:t>
            </w:r>
          </w:p>
        </w:tc>
        <w:tc>
          <w:tcPr>
            <w:tcW w:w="2127" w:type="dxa"/>
            <w:vMerge w:val="restart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商学院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王  晖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67766218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2</w:t>
            </w:r>
          </w:p>
        </w:tc>
        <w:tc>
          <w:tcPr>
            <w:tcW w:w="2503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金融学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020204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2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3</w:t>
            </w:r>
          </w:p>
        </w:tc>
        <w:tc>
          <w:tcPr>
            <w:tcW w:w="2503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企业管理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120202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4</w:t>
            </w:r>
          </w:p>
        </w:tc>
        <w:tc>
          <w:tcPr>
            <w:tcW w:w="2503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刑法学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030104</w:t>
            </w:r>
          </w:p>
        </w:tc>
        <w:tc>
          <w:tcPr>
            <w:tcW w:w="2127" w:type="dxa"/>
            <w:vMerge w:val="restart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法学院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周海燕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67766235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5</w:t>
            </w:r>
          </w:p>
        </w:tc>
        <w:tc>
          <w:tcPr>
            <w:tcW w:w="2503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民商法学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030105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6</w:t>
            </w:r>
          </w:p>
        </w:tc>
        <w:tc>
          <w:tcPr>
            <w:tcW w:w="2503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行政管理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120401</w:t>
            </w:r>
          </w:p>
        </w:tc>
        <w:tc>
          <w:tcPr>
            <w:tcW w:w="212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公共管理学院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师青伟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67763112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7</w:t>
            </w:r>
          </w:p>
        </w:tc>
        <w:tc>
          <w:tcPr>
            <w:tcW w:w="2503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旅游管理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120203</w:t>
            </w:r>
          </w:p>
        </w:tc>
        <w:tc>
          <w:tcPr>
            <w:tcW w:w="2127" w:type="dxa"/>
            <w:vMerge w:val="restart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旅游管理学院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刘  昱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67780040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8</w:t>
            </w:r>
          </w:p>
        </w:tc>
        <w:tc>
          <w:tcPr>
            <w:tcW w:w="2503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土地资源管理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120405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9</w:t>
            </w:r>
          </w:p>
        </w:tc>
        <w:tc>
          <w:tcPr>
            <w:tcW w:w="2503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英语语言文学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050201</w:t>
            </w:r>
          </w:p>
        </w:tc>
        <w:tc>
          <w:tcPr>
            <w:tcW w:w="212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外语学院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胡  楠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67781221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10</w:t>
            </w:r>
          </w:p>
        </w:tc>
        <w:tc>
          <w:tcPr>
            <w:tcW w:w="2503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中国现当代文学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050105</w:t>
            </w:r>
          </w:p>
        </w:tc>
        <w:tc>
          <w:tcPr>
            <w:tcW w:w="212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文学院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李  玲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67780176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2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11</w:t>
            </w:r>
          </w:p>
        </w:tc>
        <w:tc>
          <w:tcPr>
            <w:tcW w:w="2503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新闻学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050301</w:t>
            </w:r>
          </w:p>
        </w:tc>
        <w:tc>
          <w:tcPr>
            <w:tcW w:w="2127" w:type="dxa"/>
            <w:vMerge w:val="restart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新闻与传播学院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孟春建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67780087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2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12</w:t>
            </w:r>
          </w:p>
        </w:tc>
        <w:tc>
          <w:tcPr>
            <w:tcW w:w="2503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戏剧与影视学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1303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13</w:t>
            </w:r>
          </w:p>
        </w:tc>
        <w:tc>
          <w:tcPr>
            <w:tcW w:w="2503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美术学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1304</w:t>
            </w:r>
          </w:p>
        </w:tc>
        <w:tc>
          <w:tcPr>
            <w:tcW w:w="212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美术学院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黄晓源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67739508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2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14</w:t>
            </w:r>
          </w:p>
        </w:tc>
        <w:tc>
          <w:tcPr>
            <w:tcW w:w="2503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体育社会学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040301</w:t>
            </w:r>
          </w:p>
        </w:tc>
        <w:tc>
          <w:tcPr>
            <w:tcW w:w="2127" w:type="dxa"/>
            <w:vMerge w:val="restart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体育系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冯  瑞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67739346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2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15</w:t>
            </w:r>
          </w:p>
        </w:tc>
        <w:tc>
          <w:tcPr>
            <w:tcW w:w="2503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运动人体科学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040302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2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16</w:t>
            </w:r>
          </w:p>
        </w:tc>
        <w:tc>
          <w:tcPr>
            <w:tcW w:w="2503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体育教育训练学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040303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2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17</w:t>
            </w:r>
          </w:p>
        </w:tc>
        <w:tc>
          <w:tcPr>
            <w:tcW w:w="2503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民族传统体育学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040304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2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18</w:t>
            </w:r>
          </w:p>
        </w:tc>
        <w:tc>
          <w:tcPr>
            <w:tcW w:w="2503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书法学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130405T</w:t>
            </w:r>
          </w:p>
        </w:tc>
        <w:tc>
          <w:tcPr>
            <w:tcW w:w="212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书法学院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殷全增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67767983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19</w:t>
            </w:r>
          </w:p>
        </w:tc>
        <w:tc>
          <w:tcPr>
            <w:tcW w:w="2503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数学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0701</w:t>
            </w:r>
          </w:p>
        </w:tc>
        <w:tc>
          <w:tcPr>
            <w:tcW w:w="212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数学与统计学院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张松琪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67780996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20</w:t>
            </w:r>
          </w:p>
        </w:tc>
        <w:tc>
          <w:tcPr>
            <w:tcW w:w="2503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药学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1007</w:t>
            </w:r>
          </w:p>
        </w:tc>
        <w:tc>
          <w:tcPr>
            <w:tcW w:w="212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药学院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胡志军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67781893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21</w:t>
            </w:r>
          </w:p>
        </w:tc>
        <w:tc>
          <w:tcPr>
            <w:tcW w:w="2503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公共卫生与预防医学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1004</w:t>
            </w:r>
          </w:p>
        </w:tc>
        <w:tc>
          <w:tcPr>
            <w:tcW w:w="212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公共卫生学院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郗园林王  旗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67781472</w:t>
            </w:r>
          </w:p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67781963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22</w:t>
            </w:r>
          </w:p>
        </w:tc>
        <w:tc>
          <w:tcPr>
            <w:tcW w:w="2503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基础医学*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1001</w:t>
            </w:r>
          </w:p>
        </w:tc>
        <w:tc>
          <w:tcPr>
            <w:tcW w:w="212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基础医学院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 纪晓琴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67781975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vMerge w:val="restart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23</w:t>
            </w:r>
          </w:p>
        </w:tc>
        <w:tc>
          <w:tcPr>
            <w:tcW w:w="2503" w:type="dxa"/>
            <w:vMerge w:val="restart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临床医学硕士*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3345</w:t>
            </w:r>
          </w:p>
        </w:tc>
        <w:tc>
          <w:tcPr>
            <w:tcW w:w="212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第一临床学院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张会芹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66913301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503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第二临床学院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路  迪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63921651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503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第三临床学院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丁丽玲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66903051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503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第五临床学院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白  静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66916826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24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503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人民医院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王国领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65896932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vMerge w:val="restart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24</w:t>
            </w:r>
          </w:p>
        </w:tc>
        <w:tc>
          <w:tcPr>
            <w:tcW w:w="2503" w:type="dxa"/>
            <w:vMerge w:val="restart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护理学*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1011</w:t>
            </w:r>
          </w:p>
        </w:tc>
        <w:tc>
          <w:tcPr>
            <w:tcW w:w="212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护理学院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易景娜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86565007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503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第一临床学院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张会芹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66913301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503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第二临床学院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路  迪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63921651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24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503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人民医院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王国领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65896932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25</w:t>
            </w:r>
          </w:p>
        </w:tc>
        <w:tc>
          <w:tcPr>
            <w:tcW w:w="2503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口腔医学硕士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3350</w:t>
            </w:r>
          </w:p>
        </w:tc>
        <w:tc>
          <w:tcPr>
            <w:tcW w:w="212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第一临床学院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张会芹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66913301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26</w:t>
            </w:r>
          </w:p>
        </w:tc>
        <w:tc>
          <w:tcPr>
            <w:tcW w:w="2503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工商管理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1202</w:t>
            </w:r>
          </w:p>
        </w:tc>
        <w:tc>
          <w:tcPr>
            <w:tcW w:w="2127" w:type="dxa"/>
            <w:vMerge w:val="restart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继续教育学院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赵洁琼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67767874</w:t>
            </w:r>
          </w:p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63362983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27</w:t>
            </w:r>
          </w:p>
        </w:tc>
        <w:tc>
          <w:tcPr>
            <w:tcW w:w="2503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美术学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1304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28</w:t>
            </w:r>
          </w:p>
        </w:tc>
        <w:tc>
          <w:tcPr>
            <w:tcW w:w="2503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设计学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1305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29</w:t>
            </w:r>
          </w:p>
        </w:tc>
        <w:tc>
          <w:tcPr>
            <w:tcW w:w="2503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教育学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0401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30</w:t>
            </w:r>
          </w:p>
        </w:tc>
        <w:tc>
          <w:tcPr>
            <w:tcW w:w="2503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软件工程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0835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</w:tbl>
    <w:p>
      <w:pPr>
        <w:spacing w:line="240" w:lineRule="atLeast"/>
        <w:rPr>
          <w:b/>
          <w:color w:val="000000" w:themeColor="text1"/>
          <w:sz w:val="32"/>
          <w:szCs w:val="32"/>
        </w:rPr>
      </w:pPr>
    </w:p>
    <w:p>
      <w:pPr>
        <w:spacing w:line="240" w:lineRule="atLeast"/>
        <w:rPr>
          <w:rFonts w:hint="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备注</w:t>
      </w:r>
      <w:r>
        <w:rPr>
          <w:rFonts w:hint="eastAsia"/>
          <w:color w:val="000000" w:themeColor="text1"/>
          <w:sz w:val="24"/>
          <w:szCs w:val="24"/>
          <w:lang w:eastAsia="zh-CN"/>
        </w:rPr>
        <w:t>：</w:t>
      </w:r>
      <w:r>
        <w:rPr>
          <w:rFonts w:hint="eastAsia"/>
          <w:color w:val="000000" w:themeColor="text1"/>
          <w:sz w:val="24"/>
          <w:szCs w:val="24"/>
        </w:rPr>
        <w:t>带*的专业学校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提供“学堂在线”</w:t>
      </w:r>
      <w:r>
        <w:rPr>
          <w:rFonts w:hint="eastAsia"/>
          <w:color w:val="000000" w:themeColor="text1"/>
          <w:sz w:val="24"/>
          <w:szCs w:val="24"/>
        </w:rPr>
        <w:t>在线课程学习和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线上</w:t>
      </w:r>
      <w:r>
        <w:rPr>
          <w:rFonts w:hint="eastAsia"/>
          <w:color w:val="000000" w:themeColor="text1"/>
          <w:sz w:val="24"/>
          <w:szCs w:val="24"/>
        </w:rPr>
        <w:t>考试。</w:t>
      </w:r>
    </w:p>
    <w:p>
      <w:pPr>
        <w:spacing w:line="240" w:lineRule="atLeast"/>
        <w:ind w:firstLine="720" w:firstLineChars="300"/>
        <w:rPr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</w:rPr>
        <w:t xml:space="preserve">“学堂在线”网址 </w:t>
      </w:r>
      <w:r>
        <w:rPr>
          <w:rFonts w:hint="eastAsia"/>
          <w:color w:val="000000" w:themeColor="text1"/>
          <w:sz w:val="24"/>
          <w:szCs w:val="24"/>
        </w:rPr>
        <w:t>http://www.xuetangx.com/</w:t>
      </w:r>
    </w:p>
    <w:p>
      <w:pPr>
        <w:spacing w:line="240" w:lineRule="atLeast"/>
        <w:jc w:val="center"/>
        <w:rPr>
          <w:b/>
          <w:sz w:val="32"/>
          <w:szCs w:val="32"/>
        </w:rPr>
      </w:pPr>
    </w:p>
    <w:p>
      <w:pPr>
        <w:spacing w:line="240" w:lineRule="atLeast"/>
        <w:jc w:val="center"/>
        <w:rPr>
          <w:b/>
          <w:sz w:val="32"/>
          <w:szCs w:val="32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72DD"/>
    <w:rsid w:val="00052C20"/>
    <w:rsid w:val="00097582"/>
    <w:rsid w:val="00126A87"/>
    <w:rsid w:val="0016532E"/>
    <w:rsid w:val="00166C7B"/>
    <w:rsid w:val="00172378"/>
    <w:rsid w:val="001D05EA"/>
    <w:rsid w:val="002775ED"/>
    <w:rsid w:val="00306F76"/>
    <w:rsid w:val="003735C9"/>
    <w:rsid w:val="00397DB2"/>
    <w:rsid w:val="003A068B"/>
    <w:rsid w:val="003A79ED"/>
    <w:rsid w:val="003C0ECB"/>
    <w:rsid w:val="004369D5"/>
    <w:rsid w:val="004748EC"/>
    <w:rsid w:val="00491A33"/>
    <w:rsid w:val="0049604D"/>
    <w:rsid w:val="004F767B"/>
    <w:rsid w:val="0061722F"/>
    <w:rsid w:val="00691A5A"/>
    <w:rsid w:val="006A20E5"/>
    <w:rsid w:val="006B799A"/>
    <w:rsid w:val="006F34AA"/>
    <w:rsid w:val="007151AA"/>
    <w:rsid w:val="00721D02"/>
    <w:rsid w:val="007C7622"/>
    <w:rsid w:val="007E1C9F"/>
    <w:rsid w:val="00804367"/>
    <w:rsid w:val="008A4BC3"/>
    <w:rsid w:val="008B1D02"/>
    <w:rsid w:val="008B1DCE"/>
    <w:rsid w:val="008E74CF"/>
    <w:rsid w:val="00901EE1"/>
    <w:rsid w:val="00965FF9"/>
    <w:rsid w:val="00991510"/>
    <w:rsid w:val="009E3A16"/>
    <w:rsid w:val="009F2F12"/>
    <w:rsid w:val="00AC49B5"/>
    <w:rsid w:val="00AF3C14"/>
    <w:rsid w:val="00AF614B"/>
    <w:rsid w:val="00B823AD"/>
    <w:rsid w:val="00B9550C"/>
    <w:rsid w:val="00BC2F82"/>
    <w:rsid w:val="00BD3F09"/>
    <w:rsid w:val="00C02019"/>
    <w:rsid w:val="00C46E46"/>
    <w:rsid w:val="00CA1768"/>
    <w:rsid w:val="00D42891"/>
    <w:rsid w:val="00D9605A"/>
    <w:rsid w:val="00DA1F26"/>
    <w:rsid w:val="00DD4EF7"/>
    <w:rsid w:val="00DD7BD3"/>
    <w:rsid w:val="00E0761B"/>
    <w:rsid w:val="00E66522"/>
    <w:rsid w:val="00E84B14"/>
    <w:rsid w:val="00EB5FA8"/>
    <w:rsid w:val="00F0656D"/>
    <w:rsid w:val="00F472DD"/>
    <w:rsid w:val="00F95006"/>
    <w:rsid w:val="00FA7AE9"/>
    <w:rsid w:val="14F468C5"/>
    <w:rsid w:val="166B405B"/>
    <w:rsid w:val="213115FF"/>
    <w:rsid w:val="29E74D9F"/>
    <w:rsid w:val="48A77F13"/>
    <w:rsid w:val="5BDE2537"/>
    <w:rsid w:val="75A01EFA"/>
    <w:rsid w:val="7FDA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5"/>
    <w:link w:val="2"/>
    <w:qFormat/>
    <w:uiPriority w:val="9"/>
    <w:rPr>
      <w:rFonts w:ascii="Times New Roman" w:hAnsi="Times New Roman" w:eastAsia="宋体" w:cs="Times New Roman"/>
      <w:b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FCD614-0EF0-472B-9ECC-E3940DE5FF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166</Words>
  <Characters>950</Characters>
  <Lines>7</Lines>
  <Paragraphs>2</Paragraphs>
  <ScaleCrop>false</ScaleCrop>
  <LinksUpToDate>false</LinksUpToDate>
  <CharactersWithSpaces>1114</CharactersWithSpaces>
  <Application>WPS Office_10.1.0.6638_F1E327BC-269C-435d-A152-05C5408002CA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2015-11-09T03:46:00Z</dcterms:created>
  <dc:creator>Dell</dc:creator>
  <cp:lastModifiedBy>Dell</cp:lastModifiedBy>
  <cp:lastPrinted>2017-07-11T03:10:00Z</cp:lastPrinted>
  <dcterms:modified xsi:type="dcterms:W3CDTF">2017-07-12T07:30:14Z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2052-10.1.0.6638</vt:lpwstr>
  </property>
</Properties>
</file>