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附件3</w:t>
      </w:r>
    </w:p>
    <w:p>
      <w:pPr>
        <w:pStyle w:val="3"/>
        <w:pBdr>
          <w:bottom w:val="none" w:color="auto" w:sz="0" w:space="0"/>
        </w:pBdr>
        <w:spacing w:after="312" w:afterLines="1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北京中医药大学在职人员以同等学力申请硕士学位导师确认表</w:t>
      </w:r>
    </w:p>
    <w:tbl>
      <w:tblPr>
        <w:tblStyle w:val="6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127"/>
        <w:gridCol w:w="1417"/>
        <w:gridCol w:w="425"/>
        <w:gridCol w:w="1560"/>
        <w:gridCol w:w="155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拟申报专业</w:t>
            </w:r>
          </w:p>
        </w:tc>
        <w:tc>
          <w:tcPr>
            <w:tcW w:w="39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工作单位及科室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原毕业学校及专业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工作年限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申报学位类型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中医专业学位</w:t>
            </w:r>
            <w:r>
              <w:rPr>
                <w:rFonts w:hint="eastAsia" w:ascii="宋体"/>
                <w:sz w:val="28"/>
              </w:rPr>
              <w:t xml:space="preserve">□   </w:t>
            </w:r>
            <w:r>
              <w:rPr>
                <w:rFonts w:hint="eastAsia"/>
                <w:sz w:val="28"/>
              </w:rPr>
              <w:t>学术型学位</w:t>
            </w:r>
            <w:r>
              <w:rPr>
                <w:rFonts w:hint="eastAsia" w:ascii="宋体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7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拟研究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课题内容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导师签名：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导师所在学院审批意见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4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负责人签名：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研究生院审批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签名：                            年     月     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Fonts w:hint="eastAsia" w:eastAsiaTheme="minorEastAsia"/>
        <w:lang w:val="en-US" w:eastAsia="zh-CN"/>
      </w:rPr>
    </w:pPr>
    <w:bookmarkStart w:id="0" w:name="_GoBack"/>
  </w:p>
  <w:bookmarkEnd w:id="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307BB"/>
    <w:rsid w:val="502307BB"/>
    <w:rsid w:val="5B3F30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2017-06-21T02:14:00Z</dcterms:created>
  <dc:creator>Administrator</dc:creator>
  <cp:lastModifiedBy>Administrator</cp:lastModifiedBy>
  <dcterms:modified xsi:type="dcterms:W3CDTF">2017-06-21T02:25:40Z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